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CC775F" w:rsidRPr="00D84DAF" w:rsidTr="00CC775F">
        <w:trPr>
          <w:trHeight w:val="2576"/>
        </w:trPr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                            </w:t>
            </w:r>
          </w:p>
          <w:p w:rsidR="00CC775F" w:rsidRPr="00D84DAF" w:rsidRDefault="00D84DAF" w:rsidP="001F7AE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                      </w:t>
            </w:r>
            <w:r w:rsidR="001F7AE5" w:rsidRPr="00D84DAF">
              <w:rPr>
                <w:sz w:val="40"/>
              </w:rPr>
              <w:t>Hypotonic</w:t>
            </w:r>
          </w:p>
        </w:tc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Hypertonic</w:t>
            </w:r>
          </w:p>
        </w:tc>
      </w:tr>
      <w:tr w:rsidR="00CC775F" w:rsidRPr="00D84DAF" w:rsidTr="00CC775F">
        <w:trPr>
          <w:trHeight w:val="2576"/>
        </w:trPr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Isotonic</w:t>
            </w:r>
          </w:p>
        </w:tc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Hydrophilic Head</w:t>
            </w:r>
          </w:p>
        </w:tc>
      </w:tr>
      <w:tr w:rsidR="00CC775F" w:rsidRPr="00D84DAF" w:rsidTr="00CC775F">
        <w:trPr>
          <w:trHeight w:val="2576"/>
        </w:trPr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Hydrophobic Tail</w:t>
            </w:r>
          </w:p>
        </w:tc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Phospholipid</w:t>
            </w:r>
          </w:p>
        </w:tc>
      </w:tr>
      <w:tr w:rsidR="00CC775F" w:rsidRPr="00D84DAF" w:rsidTr="00CC775F">
        <w:trPr>
          <w:trHeight w:val="2576"/>
        </w:trPr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Lipid Bilayer</w:t>
            </w:r>
          </w:p>
        </w:tc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Transport Protein</w:t>
            </w:r>
          </w:p>
        </w:tc>
      </w:tr>
      <w:tr w:rsidR="00CC775F" w:rsidRPr="00D84DAF" w:rsidTr="00CC775F">
        <w:trPr>
          <w:trHeight w:val="2576"/>
        </w:trPr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Carbohydrate Chain</w:t>
            </w:r>
          </w:p>
        </w:tc>
        <w:tc>
          <w:tcPr>
            <w:tcW w:w="4957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CC775F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 xml:space="preserve">Phospholipids </w:t>
            </w:r>
          </w:p>
        </w:tc>
      </w:tr>
    </w:tbl>
    <w:p w:rsidR="001F7AE5" w:rsidRPr="00D84DAF" w:rsidRDefault="001F7AE5">
      <w:pPr>
        <w:rPr>
          <w:sz w:val="40"/>
        </w:rPr>
      </w:pPr>
      <w:r w:rsidRPr="00D84DAF">
        <w:rPr>
          <w:sz w:val="40"/>
        </w:rPr>
        <w:lastRenderedPageBreak/>
        <w:t xml:space="preserve"> </w:t>
      </w:r>
    </w:p>
    <w:tbl>
      <w:tblPr>
        <w:tblStyle w:val="TableGrid"/>
        <w:tblW w:w="10302" w:type="dxa"/>
        <w:tblLook w:val="04A0" w:firstRow="1" w:lastRow="0" w:firstColumn="1" w:lastColumn="0" w:noHBand="0" w:noVBand="1"/>
      </w:tblPr>
      <w:tblGrid>
        <w:gridCol w:w="5151"/>
        <w:gridCol w:w="5151"/>
      </w:tblGrid>
      <w:tr w:rsidR="001F7AE5" w:rsidRPr="00D84DAF" w:rsidTr="001F7AE5">
        <w:trPr>
          <w:trHeight w:val="2457"/>
        </w:trPr>
        <w:tc>
          <w:tcPr>
            <w:tcW w:w="5151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Active Transport</w:t>
            </w:r>
          </w:p>
        </w:tc>
        <w:tc>
          <w:tcPr>
            <w:tcW w:w="5151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Passive Transport</w:t>
            </w:r>
          </w:p>
        </w:tc>
      </w:tr>
      <w:tr w:rsidR="001F7AE5" w:rsidRPr="00D84DAF" w:rsidTr="001F7AE5">
        <w:trPr>
          <w:trHeight w:val="2457"/>
        </w:trPr>
        <w:tc>
          <w:tcPr>
            <w:tcW w:w="5151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Exocytosis</w:t>
            </w:r>
          </w:p>
        </w:tc>
        <w:tc>
          <w:tcPr>
            <w:tcW w:w="5151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Endocytosis</w:t>
            </w:r>
          </w:p>
        </w:tc>
      </w:tr>
      <w:tr w:rsidR="001F7AE5" w:rsidRPr="00D84DAF" w:rsidTr="001F7AE5">
        <w:trPr>
          <w:trHeight w:val="2457"/>
        </w:trPr>
        <w:tc>
          <w:tcPr>
            <w:tcW w:w="5151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Diffusion</w:t>
            </w:r>
          </w:p>
        </w:tc>
        <w:tc>
          <w:tcPr>
            <w:tcW w:w="5151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Facilitative Diffusion</w:t>
            </w: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</w:p>
        </w:tc>
      </w:tr>
      <w:tr w:rsidR="001F7AE5" w:rsidRPr="00D84DAF" w:rsidTr="001F7AE5">
        <w:trPr>
          <w:trHeight w:val="2457"/>
        </w:trPr>
        <w:tc>
          <w:tcPr>
            <w:tcW w:w="5151" w:type="dxa"/>
          </w:tcPr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D84DAF" w:rsidRDefault="00D84DAF" w:rsidP="001F7AE5">
            <w:pPr>
              <w:jc w:val="center"/>
              <w:rPr>
                <w:sz w:val="40"/>
              </w:rPr>
            </w:pPr>
          </w:p>
          <w:p w:rsidR="001F7AE5" w:rsidRPr="00D84DAF" w:rsidRDefault="001F7AE5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 xml:space="preserve">Osmosis </w:t>
            </w:r>
          </w:p>
        </w:tc>
        <w:tc>
          <w:tcPr>
            <w:tcW w:w="5151" w:type="dxa"/>
          </w:tcPr>
          <w:p w:rsidR="001F7AE5" w:rsidRPr="00D84DAF" w:rsidRDefault="00D84DAF" w:rsidP="001F7AE5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Movement of small particles from high to low until equilibrium is reached</w:t>
            </w:r>
          </w:p>
          <w:p w:rsidR="00D84DAF" w:rsidRPr="00D84DAF" w:rsidRDefault="00D8772B" w:rsidP="001F7AE5">
            <w:pPr>
              <w:jc w:val="center"/>
              <w:rPr>
                <w:sz w:val="40"/>
              </w:rPr>
            </w:pPr>
            <w:r>
              <w:rPr>
                <w:sz w:val="40"/>
              </w:rPr>
              <w:t>(spread out</w:t>
            </w:r>
            <w:r w:rsidR="00D84DAF" w:rsidRPr="00D84DAF">
              <w:rPr>
                <w:sz w:val="40"/>
              </w:rPr>
              <w:t>)</w:t>
            </w:r>
          </w:p>
        </w:tc>
      </w:tr>
      <w:tr w:rsidR="001F7AE5" w:rsidRPr="00D84DAF" w:rsidTr="001F7AE5">
        <w:trPr>
          <w:trHeight w:val="2457"/>
        </w:trPr>
        <w:tc>
          <w:tcPr>
            <w:tcW w:w="5151" w:type="dxa"/>
          </w:tcPr>
          <w:p w:rsidR="00D8772B" w:rsidRDefault="00D8772B" w:rsidP="00D84DAF">
            <w:pPr>
              <w:jc w:val="center"/>
              <w:rPr>
                <w:sz w:val="40"/>
              </w:rPr>
            </w:pPr>
          </w:p>
          <w:p w:rsidR="00D8772B" w:rsidRDefault="00D8772B" w:rsidP="00D84DAF">
            <w:pPr>
              <w:jc w:val="center"/>
              <w:rPr>
                <w:sz w:val="40"/>
              </w:rPr>
            </w:pPr>
          </w:p>
          <w:p w:rsidR="001F7AE5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 xml:space="preserve">Diffusion involving </w:t>
            </w:r>
            <w:r w:rsidRPr="00D84DAF">
              <w:rPr>
                <w:b/>
                <w:sz w:val="40"/>
              </w:rPr>
              <w:t>water</w:t>
            </w:r>
          </w:p>
        </w:tc>
        <w:tc>
          <w:tcPr>
            <w:tcW w:w="5151" w:type="dxa"/>
          </w:tcPr>
          <w:p w:rsidR="00D8772B" w:rsidRDefault="00D8772B" w:rsidP="00D84DAF">
            <w:pPr>
              <w:jc w:val="center"/>
              <w:rPr>
                <w:sz w:val="40"/>
              </w:rPr>
            </w:pPr>
          </w:p>
          <w:p w:rsidR="00D8772B" w:rsidRDefault="00D8772B" w:rsidP="00D84DAF">
            <w:pPr>
              <w:jc w:val="center"/>
              <w:rPr>
                <w:sz w:val="40"/>
              </w:rPr>
            </w:pPr>
          </w:p>
          <w:p w:rsidR="001F7AE5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Diffusion with the use of a “</w:t>
            </w:r>
            <w:r w:rsidRPr="00D84DAF">
              <w:rPr>
                <w:b/>
                <w:sz w:val="40"/>
              </w:rPr>
              <w:t>helper” protein</w:t>
            </w:r>
          </w:p>
        </w:tc>
      </w:tr>
    </w:tbl>
    <w:p w:rsidR="008D3D0A" w:rsidRDefault="008D3D0A"/>
    <w:p w:rsidR="003D6105" w:rsidRDefault="001F7AE5">
      <w:r>
        <w:rPr>
          <w:noProof/>
        </w:rPr>
        <w:drawing>
          <wp:inline distT="0" distB="0" distL="0" distR="0" wp14:anchorId="09ECA92C" wp14:editId="5722A153">
            <wp:extent cx="2660787" cy="260998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C88A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87" cy="26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97283" cy="239407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CE0D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83" cy="23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AE5" w:rsidRDefault="001F7AE5">
      <w:r>
        <w:rPr>
          <w:noProof/>
        </w:rPr>
        <w:drawing>
          <wp:inline distT="0" distB="0" distL="0" distR="0">
            <wp:extent cx="2169335" cy="242454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C43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55" cy="243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1F7AE5" w:rsidRDefault="001F7AE5">
      <w:r>
        <w:rPr>
          <w:noProof/>
        </w:rPr>
        <w:lastRenderedPageBreak/>
        <w:drawing>
          <wp:inline distT="0" distB="0" distL="0" distR="0">
            <wp:extent cx="6551952" cy="2017333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C56C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122" cy="203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AF" w:rsidRDefault="00D84DAF"/>
    <w:p w:rsidR="00D84DAF" w:rsidRDefault="00D84DAF"/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5052"/>
        <w:gridCol w:w="5052"/>
      </w:tblGrid>
      <w:tr w:rsidR="00D84DAF" w:rsidRPr="00D84DAF" w:rsidTr="00D84DAF">
        <w:trPr>
          <w:trHeight w:val="2774"/>
        </w:trPr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High to Low</w:t>
            </w:r>
            <w:r>
              <w:rPr>
                <w:sz w:val="40"/>
              </w:rPr>
              <w:t>.</w:t>
            </w: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No Energy</w:t>
            </w: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</w:p>
        </w:tc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Low to High</w:t>
            </w:r>
            <w:r>
              <w:rPr>
                <w:sz w:val="40"/>
              </w:rPr>
              <w:t>.</w:t>
            </w: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Uses Energy</w:t>
            </w:r>
          </w:p>
        </w:tc>
      </w:tr>
      <w:tr w:rsidR="00D84DAF" w:rsidRPr="00D84DAF" w:rsidTr="00D84DAF">
        <w:trPr>
          <w:trHeight w:val="2774"/>
        </w:trPr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Cell Transport</w:t>
            </w:r>
          </w:p>
        </w:tc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Movement of materials in and out of the cell</w:t>
            </w:r>
          </w:p>
        </w:tc>
      </w:tr>
      <w:tr w:rsidR="00D84DAF" w:rsidRPr="00D84DAF" w:rsidTr="00D84DAF">
        <w:trPr>
          <w:trHeight w:val="2774"/>
        </w:trPr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 xml:space="preserve">Moves large molecules </w:t>
            </w:r>
            <w:r w:rsidRPr="00D84DAF">
              <w:rPr>
                <w:b/>
                <w:sz w:val="40"/>
              </w:rPr>
              <w:t>into</w:t>
            </w:r>
            <w:r w:rsidRPr="00D84DAF">
              <w:rPr>
                <w:sz w:val="40"/>
              </w:rPr>
              <w:t xml:space="preserve"> a cell.</w:t>
            </w:r>
          </w:p>
          <w:p w:rsidR="00D84DAF" w:rsidRPr="00D84DAF" w:rsidRDefault="00D84DAF" w:rsidP="00D84DAF">
            <w:pPr>
              <w:jc w:val="center"/>
              <w:rPr>
                <w:b/>
                <w:sz w:val="40"/>
              </w:rPr>
            </w:pPr>
            <w:r w:rsidRPr="00D84DAF">
              <w:rPr>
                <w:b/>
                <w:sz w:val="40"/>
              </w:rPr>
              <w:t>Uses energy</w:t>
            </w:r>
          </w:p>
        </w:tc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 xml:space="preserve">Moves large molecules </w:t>
            </w:r>
            <w:r w:rsidRPr="00D84DAF">
              <w:rPr>
                <w:b/>
                <w:sz w:val="40"/>
              </w:rPr>
              <w:t>out</w:t>
            </w:r>
            <w:r w:rsidRPr="00D84DAF">
              <w:rPr>
                <w:sz w:val="40"/>
              </w:rPr>
              <w:t xml:space="preserve"> of a cell</w:t>
            </w:r>
          </w:p>
          <w:p w:rsidR="00D84DAF" w:rsidRPr="00D84DAF" w:rsidRDefault="00D84DAF" w:rsidP="00D84DAF">
            <w:pPr>
              <w:jc w:val="center"/>
              <w:rPr>
                <w:b/>
                <w:sz w:val="40"/>
              </w:rPr>
            </w:pPr>
            <w:r w:rsidRPr="00D84DAF">
              <w:rPr>
                <w:b/>
                <w:sz w:val="40"/>
              </w:rPr>
              <w:t>Uses energy</w:t>
            </w:r>
          </w:p>
        </w:tc>
      </w:tr>
      <w:tr w:rsidR="00D84DAF" w:rsidRPr="00D84DAF" w:rsidTr="00D84DAF">
        <w:trPr>
          <w:trHeight w:val="2774"/>
        </w:trPr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Water moves in and out of a cell.</w:t>
            </w: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Cell does not change in size</w:t>
            </w:r>
          </w:p>
        </w:tc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Water goes outside the cell.</w:t>
            </w: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Cell shrinks.</w:t>
            </w:r>
          </w:p>
        </w:tc>
      </w:tr>
      <w:tr w:rsidR="00D84DAF" w:rsidRPr="00D84DAF" w:rsidTr="00D84DAF">
        <w:trPr>
          <w:trHeight w:val="2774"/>
        </w:trPr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Water goes into the cell.</w:t>
            </w: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The cell gets big</w:t>
            </w:r>
          </w:p>
        </w:tc>
        <w:tc>
          <w:tcPr>
            <w:tcW w:w="5052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With the Gradient</w:t>
            </w:r>
          </w:p>
        </w:tc>
      </w:tr>
    </w:tbl>
    <w:p w:rsidR="00D84DAF" w:rsidRPr="00D84DAF" w:rsidRDefault="00D84DAF" w:rsidP="00D84DAF">
      <w:pPr>
        <w:jc w:val="center"/>
        <w:rPr>
          <w:sz w:val="40"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D84DAF" w:rsidRPr="00D84DAF" w:rsidTr="00D84DAF">
        <w:trPr>
          <w:trHeight w:val="2346"/>
        </w:trPr>
        <w:tc>
          <w:tcPr>
            <w:tcW w:w="4913" w:type="dxa"/>
          </w:tcPr>
          <w:p w:rsidR="00D84DAF" w:rsidRDefault="00D84DAF" w:rsidP="00D84DAF">
            <w:pPr>
              <w:jc w:val="center"/>
              <w:rPr>
                <w:sz w:val="40"/>
              </w:rPr>
            </w:pPr>
          </w:p>
          <w:p w:rsidR="00FA3500" w:rsidRDefault="00FA3500" w:rsidP="00D84DAF">
            <w:pPr>
              <w:jc w:val="center"/>
              <w:rPr>
                <w:sz w:val="40"/>
              </w:rPr>
            </w:pPr>
          </w:p>
          <w:p w:rsidR="00D84DAF" w:rsidRPr="00D84DAF" w:rsidRDefault="00D84DAF" w:rsidP="00D84DAF">
            <w:pPr>
              <w:jc w:val="center"/>
              <w:rPr>
                <w:sz w:val="40"/>
              </w:rPr>
            </w:pPr>
            <w:r w:rsidRPr="00D84DAF">
              <w:rPr>
                <w:sz w:val="40"/>
              </w:rPr>
              <w:t>With the gradient</w:t>
            </w:r>
          </w:p>
        </w:tc>
        <w:tc>
          <w:tcPr>
            <w:tcW w:w="4913" w:type="dxa"/>
          </w:tcPr>
          <w:p w:rsidR="00FA3500" w:rsidRDefault="00FA3500" w:rsidP="00D84DAF">
            <w:pPr>
              <w:jc w:val="center"/>
              <w:rPr>
                <w:sz w:val="40"/>
              </w:rPr>
            </w:pPr>
          </w:p>
          <w:p w:rsidR="00FA3500" w:rsidRDefault="00FA3500" w:rsidP="00D84DAF">
            <w:pPr>
              <w:jc w:val="center"/>
              <w:rPr>
                <w:sz w:val="40"/>
              </w:rPr>
            </w:pPr>
          </w:p>
          <w:p w:rsidR="00D84DAF" w:rsidRPr="00D84DAF" w:rsidRDefault="00FA3500" w:rsidP="00D84DAF">
            <w:pPr>
              <w:jc w:val="center"/>
              <w:rPr>
                <w:sz w:val="40"/>
              </w:rPr>
            </w:pPr>
            <w:r>
              <w:rPr>
                <w:sz w:val="40"/>
              </w:rPr>
              <w:t>Water loving</w:t>
            </w:r>
          </w:p>
        </w:tc>
      </w:tr>
      <w:tr w:rsidR="00D84DAF" w:rsidTr="00D84DAF">
        <w:trPr>
          <w:trHeight w:val="2346"/>
        </w:trPr>
        <w:tc>
          <w:tcPr>
            <w:tcW w:w="4913" w:type="dxa"/>
          </w:tcPr>
          <w:p w:rsidR="00FA3500" w:rsidRDefault="00FA3500" w:rsidP="00FA3500">
            <w:pPr>
              <w:jc w:val="center"/>
            </w:pPr>
          </w:p>
          <w:p w:rsidR="00FA3500" w:rsidRDefault="00FA3500" w:rsidP="00FA3500">
            <w:pPr>
              <w:jc w:val="center"/>
            </w:pPr>
          </w:p>
          <w:p w:rsidR="00D84DAF" w:rsidRDefault="00FA3500" w:rsidP="00FA3500">
            <w:pPr>
              <w:jc w:val="center"/>
            </w:pPr>
            <w:r w:rsidRPr="00FA3500">
              <w:rPr>
                <w:sz w:val="40"/>
              </w:rPr>
              <w:t>Water fearing</w:t>
            </w:r>
          </w:p>
        </w:tc>
        <w:tc>
          <w:tcPr>
            <w:tcW w:w="4913" w:type="dxa"/>
          </w:tcPr>
          <w:p w:rsidR="00D84DAF" w:rsidRDefault="00D84DAF"/>
        </w:tc>
      </w:tr>
      <w:tr w:rsidR="00D84DAF" w:rsidTr="00D84DAF">
        <w:trPr>
          <w:trHeight w:val="2346"/>
        </w:trPr>
        <w:tc>
          <w:tcPr>
            <w:tcW w:w="4913" w:type="dxa"/>
          </w:tcPr>
          <w:p w:rsidR="00D84DAF" w:rsidRDefault="00D84DAF"/>
        </w:tc>
        <w:tc>
          <w:tcPr>
            <w:tcW w:w="4913" w:type="dxa"/>
          </w:tcPr>
          <w:p w:rsidR="00D84DAF" w:rsidRDefault="00D84DAF"/>
        </w:tc>
      </w:tr>
    </w:tbl>
    <w:p w:rsidR="00D84DAF" w:rsidRDefault="00D84DAF"/>
    <w:p w:rsidR="00A3781F" w:rsidRDefault="00A3781F">
      <w:bookmarkStart w:id="0" w:name="_GoBack"/>
      <w:r>
        <w:rPr>
          <w:noProof/>
        </w:rPr>
        <w:drawing>
          <wp:inline distT="0" distB="0" distL="0" distR="0">
            <wp:extent cx="6086178" cy="373327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5C66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20" cy="37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0A"/>
    <w:rsid w:val="001F7AE5"/>
    <w:rsid w:val="003D6105"/>
    <w:rsid w:val="008D3D0A"/>
    <w:rsid w:val="00A3781F"/>
    <w:rsid w:val="00CC775F"/>
    <w:rsid w:val="00D5449A"/>
    <w:rsid w:val="00D84DAF"/>
    <w:rsid w:val="00D8772B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14AE"/>
  <w15:chartTrackingRefBased/>
  <w15:docId w15:val="{AC76F5BA-D65F-4B9B-A322-43E62C1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6FD4-F7AE-4D29-85BC-8A3AEE0F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Donaldson</dc:creator>
  <cp:keywords/>
  <dc:description/>
  <cp:lastModifiedBy>Ryan Donaldson</cp:lastModifiedBy>
  <cp:revision>4</cp:revision>
  <cp:lastPrinted>2018-09-07T17:45:00Z</cp:lastPrinted>
  <dcterms:created xsi:type="dcterms:W3CDTF">2018-09-10T12:57:00Z</dcterms:created>
  <dcterms:modified xsi:type="dcterms:W3CDTF">2018-09-10T13:01:00Z</dcterms:modified>
</cp:coreProperties>
</file>